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A2" w:rsidRDefault="00A003A2" w:rsidP="00A003A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 w:rsidRPr="00A003A2">
        <w:rPr>
          <w:rFonts w:ascii="Cambria" w:hAnsi="Cambria"/>
          <w:b/>
          <w:sz w:val="28"/>
          <w:szCs w:val="28"/>
        </w:rPr>
        <w:tab/>
      </w:r>
      <w:r w:rsidRPr="00A003A2">
        <w:rPr>
          <w:rFonts w:ascii="Cambria" w:hAnsi="Cambria"/>
          <w:b/>
          <w:sz w:val="28"/>
          <w:szCs w:val="28"/>
        </w:rPr>
        <w:tab/>
      </w:r>
      <w:r w:rsidRPr="00A003A2">
        <w:rPr>
          <w:rFonts w:ascii="Cambria" w:hAnsi="Cambria"/>
          <w:b/>
          <w:sz w:val="28"/>
          <w:szCs w:val="28"/>
        </w:rPr>
        <w:tab/>
      </w:r>
      <w:r w:rsidRPr="00A003A2">
        <w:rPr>
          <w:rFonts w:ascii="Cambria" w:hAnsi="Cambria"/>
          <w:b/>
          <w:sz w:val="28"/>
          <w:szCs w:val="28"/>
        </w:rPr>
        <w:tab/>
      </w:r>
      <w:r w:rsidR="00BE2EAF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  <w:u w:val="single"/>
        </w:rPr>
        <w:t>LEI COMPLEMENTAR N.º 125/2018</w:t>
      </w:r>
      <w:r w:rsidRPr="00E33DE9">
        <w:rPr>
          <w:rFonts w:ascii="Cambria" w:hAnsi="Cambria"/>
          <w:sz w:val="28"/>
          <w:szCs w:val="28"/>
          <w:u w:val="single"/>
        </w:rPr>
        <w:t>.</w:t>
      </w:r>
      <w:r w:rsidR="00791E51"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791E51">
        <w:rPr>
          <w:rFonts w:ascii="Cambria" w:hAnsi="Cambria"/>
          <w:sz w:val="28"/>
          <w:szCs w:val="28"/>
        </w:rPr>
        <w:tab/>
      </w:r>
      <w:r w:rsidR="00BE2EA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De 1</w:t>
      </w:r>
      <w:r w:rsidRPr="006A34C8">
        <w:rPr>
          <w:rFonts w:ascii="Cambria" w:hAnsi="Cambria"/>
          <w:sz w:val="28"/>
          <w:szCs w:val="28"/>
        </w:rPr>
        <w:t xml:space="preserve">6 de </w:t>
      </w:r>
      <w:r>
        <w:rPr>
          <w:rFonts w:ascii="Cambria" w:hAnsi="Cambria"/>
          <w:sz w:val="28"/>
          <w:szCs w:val="28"/>
        </w:rPr>
        <w:t>abril</w:t>
      </w:r>
      <w:r w:rsidRPr="006A34C8">
        <w:rPr>
          <w:rFonts w:ascii="Cambria" w:hAnsi="Cambria"/>
          <w:sz w:val="28"/>
          <w:szCs w:val="28"/>
        </w:rPr>
        <w:t xml:space="preserve"> de 201</w:t>
      </w:r>
      <w:r>
        <w:rPr>
          <w:rFonts w:ascii="Cambria" w:hAnsi="Cambria"/>
          <w:sz w:val="28"/>
          <w:szCs w:val="28"/>
        </w:rPr>
        <w:t>8.</w:t>
      </w:r>
    </w:p>
    <w:tbl>
      <w:tblPr>
        <w:tblStyle w:val="Tabelacomgrade"/>
        <w:tblW w:w="0" w:type="auto"/>
        <w:tblInd w:w="2943" w:type="dxa"/>
        <w:tblLook w:val="04A0" w:firstRow="1" w:lastRow="0" w:firstColumn="1" w:lastColumn="0" w:noHBand="0" w:noVBand="1"/>
      </w:tblPr>
      <w:tblGrid>
        <w:gridCol w:w="6804"/>
      </w:tblGrid>
      <w:tr w:rsidR="00A003A2" w:rsidTr="009A6BCB">
        <w:trPr>
          <w:trHeight w:val="917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03A2" w:rsidRDefault="00A003A2" w:rsidP="009A6BCB">
            <w:p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Dispõe Sobre: “Autoriza o Poder E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xecutivo a formalizar </w:t>
            </w:r>
            <w:r>
              <w:rPr>
                <w:rFonts w:ascii="Cambria" w:hAnsi="Cambria"/>
                <w:sz w:val="28"/>
                <w:szCs w:val="28"/>
              </w:rPr>
              <w:t>T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ermo de </w:t>
            </w:r>
            <w:r>
              <w:rPr>
                <w:rFonts w:ascii="Cambria" w:hAnsi="Cambria"/>
                <w:sz w:val="28"/>
                <w:szCs w:val="28"/>
              </w:rPr>
              <w:t>A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cordo para pagamento parcelado dos débitos referentes às faturas vencidas e não pagas da prestação dos serviços de </w:t>
            </w:r>
            <w:r>
              <w:rPr>
                <w:rFonts w:ascii="Cambria" w:hAnsi="Cambria"/>
                <w:sz w:val="28"/>
                <w:szCs w:val="28"/>
              </w:rPr>
              <w:t>a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bastecimento de água e coleta de esgoto nos prédios </w:t>
            </w:r>
            <w:r>
              <w:rPr>
                <w:rFonts w:ascii="Cambria" w:hAnsi="Cambria"/>
                <w:sz w:val="28"/>
                <w:szCs w:val="28"/>
              </w:rPr>
              <w:t>municipais e utilizar cotas-parte do Imposto Sobre Operações Relativas à Circulação de Mercadorias e Sobre a P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restação de </w:t>
            </w:r>
            <w:r>
              <w:rPr>
                <w:rFonts w:ascii="Cambria" w:hAnsi="Cambria"/>
                <w:sz w:val="28"/>
                <w:szCs w:val="28"/>
              </w:rPr>
              <w:t>Serviço de Transporte Interestadual e Intermunicipal e de C</w:t>
            </w:r>
            <w:r w:rsidRPr="006A34C8">
              <w:rPr>
                <w:rFonts w:ascii="Cambria" w:hAnsi="Cambria"/>
                <w:sz w:val="28"/>
                <w:szCs w:val="28"/>
              </w:rPr>
              <w:t>omunicações ICMS</w:t>
            </w:r>
            <w:r>
              <w:rPr>
                <w:rFonts w:ascii="Cambria" w:hAnsi="Cambria"/>
                <w:sz w:val="28"/>
                <w:szCs w:val="28"/>
              </w:rPr>
              <w:t>,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 como garantia das faturas vencidas e vincendas das prestações dos serviços de abastecimento de água e coleta de esgoto</w:t>
            </w:r>
            <w:r>
              <w:rPr>
                <w:rFonts w:ascii="Cambria" w:hAnsi="Cambria"/>
                <w:sz w:val="28"/>
                <w:szCs w:val="28"/>
              </w:rPr>
              <w:t xml:space="preserve"> e dá outras providências.”</w:t>
            </w:r>
          </w:p>
          <w:p w:rsidR="00A003A2" w:rsidRDefault="00A003A2" w:rsidP="009A6BCB">
            <w:p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4D2EF9">
              <w:rPr>
                <w:rFonts w:ascii="Cambria" w:hAnsi="Cambria"/>
                <w:b/>
                <w:sz w:val="28"/>
                <w:szCs w:val="28"/>
                <w:u w:val="single"/>
              </w:rPr>
              <w:t>MIGUEL DUARTE COSTA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 Prefeito Municipal de Marabá Paulista Estado de São Paulo no uso de suas atribuições legais</w:t>
            </w:r>
            <w:r>
              <w:rPr>
                <w:rFonts w:ascii="Cambria" w:hAnsi="Cambria"/>
                <w:sz w:val="28"/>
                <w:szCs w:val="28"/>
              </w:rPr>
              <w:t>,</w:t>
            </w:r>
          </w:p>
          <w:p w:rsidR="00A003A2" w:rsidRDefault="00A003A2" w:rsidP="009A6BCB">
            <w:p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D35FF8">
              <w:rPr>
                <w:rFonts w:ascii="Cambria" w:hAnsi="Cambria"/>
                <w:b/>
                <w:sz w:val="28"/>
                <w:szCs w:val="28"/>
              </w:rPr>
              <w:t xml:space="preserve"> FAZ SABER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 que a Câmara</w:t>
            </w:r>
            <w:r>
              <w:rPr>
                <w:rFonts w:ascii="Cambria" w:hAnsi="Cambria"/>
                <w:sz w:val="28"/>
                <w:szCs w:val="28"/>
              </w:rPr>
              <w:t xml:space="preserve"> Municipal de Marabá Paulista aprovou</w:t>
            </w:r>
            <w:r w:rsidRPr="006A34C8">
              <w:rPr>
                <w:rFonts w:ascii="Cambria" w:hAnsi="Cambria"/>
                <w:sz w:val="28"/>
                <w:szCs w:val="28"/>
              </w:rPr>
              <w:t xml:space="preserve"> e </w:t>
            </w:r>
            <w:r>
              <w:rPr>
                <w:rFonts w:ascii="Cambria" w:hAnsi="Cambria"/>
                <w:sz w:val="28"/>
                <w:szCs w:val="28"/>
              </w:rPr>
              <w:t xml:space="preserve">eu sanciono e promulgo a seguinte </w:t>
            </w:r>
            <w:r w:rsidRPr="00A003A2">
              <w:rPr>
                <w:rFonts w:ascii="Cambria" w:hAnsi="Cambria"/>
                <w:b/>
                <w:sz w:val="28"/>
                <w:szCs w:val="28"/>
              </w:rPr>
              <w:t>LEI COMPLEMENTAR</w:t>
            </w:r>
            <w:r>
              <w:rPr>
                <w:rFonts w:ascii="Cambria" w:hAnsi="Cambria"/>
                <w:sz w:val="28"/>
                <w:szCs w:val="28"/>
              </w:rPr>
              <w:t>:</w:t>
            </w:r>
          </w:p>
        </w:tc>
      </w:tr>
    </w:tbl>
    <w:p w:rsidR="00A003A2" w:rsidRDefault="00A003A2" w:rsidP="00A003A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4D2EF9">
        <w:rPr>
          <w:rFonts w:ascii="Cambria" w:hAnsi="Cambria"/>
          <w:b/>
          <w:sz w:val="28"/>
          <w:szCs w:val="28"/>
        </w:rPr>
        <w:t>ARTIGO 1º</w:t>
      </w:r>
      <w:r>
        <w:rPr>
          <w:rFonts w:ascii="Cambria" w:hAnsi="Cambria"/>
          <w:sz w:val="28"/>
          <w:szCs w:val="28"/>
        </w:rPr>
        <w:t xml:space="preserve"> - Fica o</w:t>
      </w:r>
      <w:proofErr w:type="gramStart"/>
      <w:r>
        <w:rPr>
          <w:rFonts w:ascii="Cambria" w:hAnsi="Cambria"/>
          <w:sz w:val="28"/>
          <w:szCs w:val="28"/>
        </w:rPr>
        <w:t xml:space="preserve">  </w:t>
      </w:r>
      <w:proofErr w:type="gramEnd"/>
      <w:r>
        <w:rPr>
          <w:rFonts w:ascii="Cambria" w:hAnsi="Cambria"/>
          <w:sz w:val="28"/>
          <w:szCs w:val="28"/>
        </w:rPr>
        <w:t>Poder E</w:t>
      </w:r>
      <w:r w:rsidRPr="006A34C8">
        <w:rPr>
          <w:rFonts w:ascii="Cambria" w:hAnsi="Cambria"/>
          <w:sz w:val="28"/>
          <w:szCs w:val="28"/>
        </w:rPr>
        <w:t>xecutivo a</w:t>
      </w:r>
      <w:r>
        <w:rPr>
          <w:rFonts w:ascii="Cambria" w:hAnsi="Cambria"/>
          <w:sz w:val="28"/>
          <w:szCs w:val="28"/>
        </w:rPr>
        <w:t>utorizado a</w:t>
      </w:r>
      <w:r w:rsidRPr="006A34C8">
        <w:rPr>
          <w:rFonts w:ascii="Cambria" w:hAnsi="Cambria"/>
          <w:sz w:val="28"/>
          <w:szCs w:val="28"/>
        </w:rPr>
        <w:t xml:space="preserve"> formalizar</w:t>
      </w:r>
      <w:r>
        <w:rPr>
          <w:rFonts w:ascii="Cambria" w:hAnsi="Cambria"/>
          <w:sz w:val="28"/>
          <w:szCs w:val="28"/>
        </w:rPr>
        <w:t xml:space="preserve"> junto  a Companhia de Saneamento Básico do Estado de São Paulo – SABESP, termo de a</w:t>
      </w:r>
      <w:r w:rsidRPr="006A34C8">
        <w:rPr>
          <w:rFonts w:ascii="Cambria" w:hAnsi="Cambria"/>
          <w:sz w:val="28"/>
          <w:szCs w:val="28"/>
        </w:rPr>
        <w:t>cordo para parcela</w:t>
      </w:r>
      <w:r>
        <w:rPr>
          <w:rFonts w:ascii="Cambria" w:hAnsi="Cambria"/>
          <w:sz w:val="28"/>
          <w:szCs w:val="28"/>
        </w:rPr>
        <w:t>mento de</w:t>
      </w:r>
      <w:r w:rsidRPr="006A34C8">
        <w:rPr>
          <w:rFonts w:ascii="Cambria" w:hAnsi="Cambria"/>
          <w:sz w:val="28"/>
          <w:szCs w:val="28"/>
        </w:rPr>
        <w:t xml:space="preserve"> débitos</w:t>
      </w:r>
      <w:r>
        <w:rPr>
          <w:rFonts w:ascii="Cambria" w:hAnsi="Cambria"/>
          <w:sz w:val="28"/>
          <w:szCs w:val="28"/>
        </w:rPr>
        <w:t xml:space="preserve"> vencidos, </w:t>
      </w:r>
      <w:r w:rsidRPr="006A34C8">
        <w:rPr>
          <w:rFonts w:ascii="Cambria" w:hAnsi="Cambria"/>
          <w:sz w:val="28"/>
          <w:szCs w:val="28"/>
        </w:rPr>
        <w:t xml:space="preserve"> referentes às faturas da prestação dos serviços de abastecimento de água e coleta de esgoto nos prédios próprios</w:t>
      </w:r>
      <w:r>
        <w:rPr>
          <w:rFonts w:ascii="Cambria" w:hAnsi="Cambria"/>
          <w:sz w:val="28"/>
          <w:szCs w:val="28"/>
        </w:rPr>
        <w:t xml:space="preserve"> em até 99 (noventa e nove) parcelas mensais e consecutivas.</w:t>
      </w:r>
    </w:p>
    <w:p w:rsidR="00A003A2" w:rsidRDefault="00A003A2" w:rsidP="00A003A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ARTIGO 2</w:t>
      </w:r>
      <w:r w:rsidRPr="004D2EF9">
        <w:rPr>
          <w:rFonts w:ascii="Cambria" w:hAnsi="Cambria"/>
          <w:b/>
          <w:sz w:val="28"/>
          <w:szCs w:val="28"/>
        </w:rPr>
        <w:t>º</w:t>
      </w:r>
      <w:r>
        <w:rPr>
          <w:rFonts w:ascii="Cambria" w:hAnsi="Cambria"/>
          <w:sz w:val="28"/>
          <w:szCs w:val="28"/>
        </w:rPr>
        <w:t xml:space="preserve"> - F</w:t>
      </w:r>
      <w:r w:rsidRPr="006A34C8">
        <w:rPr>
          <w:rFonts w:ascii="Cambria" w:hAnsi="Cambria"/>
          <w:sz w:val="28"/>
          <w:szCs w:val="28"/>
        </w:rPr>
        <w:t xml:space="preserve">ica o poder executivo autorizado a dar como garantia do pagamento das faturas vencidas e </w:t>
      </w:r>
      <w:proofErr w:type="gramStart"/>
      <w:r w:rsidRPr="006A34C8">
        <w:rPr>
          <w:rFonts w:ascii="Cambria" w:hAnsi="Cambria"/>
          <w:sz w:val="28"/>
          <w:szCs w:val="28"/>
        </w:rPr>
        <w:t>vincendas dos órgãos da administração direta</w:t>
      </w:r>
      <w:proofErr w:type="gramEnd"/>
      <w:r w:rsidRPr="006A34C8">
        <w:rPr>
          <w:rFonts w:ascii="Cambria" w:hAnsi="Cambria"/>
          <w:sz w:val="28"/>
          <w:szCs w:val="28"/>
        </w:rPr>
        <w:t xml:space="preserve"> do município</w:t>
      </w:r>
      <w:r>
        <w:rPr>
          <w:rFonts w:ascii="Cambria" w:hAnsi="Cambria"/>
          <w:sz w:val="28"/>
          <w:szCs w:val="28"/>
        </w:rPr>
        <w:t>,</w:t>
      </w:r>
      <w:r w:rsidRPr="006A34C8">
        <w:rPr>
          <w:rFonts w:ascii="Cambria" w:hAnsi="Cambria"/>
          <w:sz w:val="28"/>
          <w:szCs w:val="28"/>
        </w:rPr>
        <w:t xml:space="preserve"> a cota-parte recebida pelo Município do Imposto sobre operações relativas à circulação de mercadorias e sobre a prestação de serviços transporte interestadual e intermunicipal e de comunicações </w:t>
      </w:r>
      <w:r>
        <w:rPr>
          <w:rFonts w:ascii="Cambria" w:hAnsi="Cambria"/>
          <w:sz w:val="28"/>
          <w:szCs w:val="28"/>
        </w:rPr>
        <w:t xml:space="preserve">– </w:t>
      </w:r>
      <w:r w:rsidRPr="006A34C8">
        <w:rPr>
          <w:rFonts w:ascii="Cambria" w:hAnsi="Cambria"/>
          <w:sz w:val="28"/>
          <w:szCs w:val="28"/>
        </w:rPr>
        <w:t>ICMS</w:t>
      </w:r>
      <w:r>
        <w:rPr>
          <w:rFonts w:ascii="Cambria" w:hAnsi="Cambria"/>
          <w:sz w:val="28"/>
          <w:szCs w:val="28"/>
        </w:rPr>
        <w:t>,</w:t>
      </w:r>
      <w:r w:rsidRPr="006A34C8">
        <w:rPr>
          <w:rFonts w:ascii="Cambria" w:hAnsi="Cambria"/>
          <w:sz w:val="28"/>
          <w:szCs w:val="28"/>
        </w:rPr>
        <w:t xml:space="preserve"> a que se refere o artigo 158 IV e parágrafo único</w:t>
      </w:r>
      <w:r>
        <w:rPr>
          <w:rFonts w:ascii="Cambria" w:hAnsi="Cambria"/>
          <w:sz w:val="28"/>
          <w:szCs w:val="28"/>
        </w:rPr>
        <w:t xml:space="preserve"> e II</w:t>
      </w:r>
      <w:r w:rsidRPr="006A34C8">
        <w:rPr>
          <w:rFonts w:ascii="Cambria" w:hAnsi="Cambria"/>
          <w:sz w:val="28"/>
          <w:szCs w:val="28"/>
        </w:rPr>
        <w:t xml:space="preserve"> da Constituição Federal</w:t>
      </w:r>
      <w:r>
        <w:rPr>
          <w:rFonts w:ascii="Cambria" w:hAnsi="Cambria"/>
          <w:sz w:val="28"/>
          <w:szCs w:val="28"/>
        </w:rPr>
        <w:t>.</w:t>
      </w:r>
    </w:p>
    <w:p w:rsidR="00A003A2" w:rsidRDefault="00A003A2" w:rsidP="00A003A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D35FF8">
        <w:rPr>
          <w:rFonts w:ascii="Cambria" w:hAnsi="Cambria"/>
          <w:b/>
          <w:sz w:val="28"/>
          <w:szCs w:val="28"/>
        </w:rPr>
        <w:t>PARÁGRAFO ÚNICO</w:t>
      </w:r>
      <w:r>
        <w:rPr>
          <w:rFonts w:ascii="Cambria" w:hAnsi="Cambria"/>
          <w:sz w:val="28"/>
          <w:szCs w:val="28"/>
        </w:rPr>
        <w:t>.  A</w:t>
      </w:r>
      <w:r w:rsidRPr="006A34C8">
        <w:rPr>
          <w:rFonts w:ascii="Cambria" w:hAnsi="Cambria"/>
          <w:sz w:val="28"/>
          <w:szCs w:val="28"/>
        </w:rPr>
        <w:t xml:space="preserve"> garantia de que trata </w:t>
      </w:r>
      <w:r>
        <w:rPr>
          <w:rFonts w:ascii="Cambria" w:hAnsi="Cambria"/>
          <w:sz w:val="28"/>
          <w:szCs w:val="28"/>
        </w:rPr>
        <w:t xml:space="preserve">este </w:t>
      </w:r>
      <w:r w:rsidRPr="006A34C8">
        <w:rPr>
          <w:rFonts w:ascii="Cambria" w:hAnsi="Cambria"/>
          <w:sz w:val="28"/>
          <w:szCs w:val="28"/>
        </w:rPr>
        <w:t>artigo</w:t>
      </w:r>
      <w:r>
        <w:rPr>
          <w:rFonts w:ascii="Cambria" w:hAnsi="Cambria"/>
          <w:sz w:val="28"/>
          <w:szCs w:val="28"/>
        </w:rPr>
        <w:t xml:space="preserve">, </w:t>
      </w:r>
      <w:r w:rsidRPr="006A34C8">
        <w:rPr>
          <w:rFonts w:ascii="Cambria" w:hAnsi="Cambria"/>
          <w:sz w:val="28"/>
          <w:szCs w:val="28"/>
        </w:rPr>
        <w:t>inclui a interveniência do Banco do Brasil</w:t>
      </w:r>
      <w:r>
        <w:rPr>
          <w:rFonts w:ascii="Cambria" w:hAnsi="Cambria"/>
          <w:sz w:val="28"/>
          <w:szCs w:val="28"/>
        </w:rPr>
        <w:t>,</w:t>
      </w:r>
      <w:r w:rsidRPr="006A34C8">
        <w:rPr>
          <w:rFonts w:ascii="Cambria" w:hAnsi="Cambria"/>
          <w:sz w:val="28"/>
          <w:szCs w:val="28"/>
        </w:rPr>
        <w:t xml:space="preserve"> ou outro que vier a substituí-lo</w:t>
      </w:r>
      <w:r>
        <w:rPr>
          <w:rFonts w:ascii="Cambria" w:hAnsi="Cambria"/>
          <w:sz w:val="28"/>
          <w:szCs w:val="28"/>
        </w:rPr>
        <w:t>,</w:t>
      </w:r>
      <w:r w:rsidRPr="006A34C8">
        <w:rPr>
          <w:rFonts w:ascii="Cambria" w:hAnsi="Cambria"/>
          <w:sz w:val="28"/>
          <w:szCs w:val="28"/>
        </w:rPr>
        <w:t xml:space="preserve"> para executar o quanto necessário ao seu comprimento</w:t>
      </w:r>
      <w:r>
        <w:rPr>
          <w:rFonts w:ascii="Cambria" w:hAnsi="Cambria"/>
          <w:sz w:val="28"/>
          <w:szCs w:val="28"/>
        </w:rPr>
        <w:t>.</w:t>
      </w:r>
    </w:p>
    <w:p w:rsidR="00A003A2" w:rsidRDefault="00A003A2" w:rsidP="00A003A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ARTIGO 3</w:t>
      </w:r>
      <w:r w:rsidRPr="004D2EF9">
        <w:rPr>
          <w:rFonts w:ascii="Cambria" w:hAnsi="Cambria"/>
          <w:b/>
          <w:sz w:val="28"/>
          <w:szCs w:val="28"/>
        </w:rPr>
        <w:t>º</w:t>
      </w:r>
      <w:r>
        <w:rPr>
          <w:rFonts w:ascii="Cambria" w:hAnsi="Cambria"/>
          <w:sz w:val="28"/>
          <w:szCs w:val="28"/>
        </w:rPr>
        <w:t xml:space="preserve"> - Esta L</w:t>
      </w:r>
      <w:r w:rsidRPr="006A34C8">
        <w:rPr>
          <w:rFonts w:ascii="Cambria" w:hAnsi="Cambria"/>
          <w:sz w:val="28"/>
          <w:szCs w:val="28"/>
        </w:rPr>
        <w:t xml:space="preserve">ei entrará em vigor </w:t>
      </w:r>
      <w:r>
        <w:rPr>
          <w:rFonts w:ascii="Cambria" w:hAnsi="Cambria"/>
          <w:sz w:val="28"/>
          <w:szCs w:val="28"/>
        </w:rPr>
        <w:t>n</w:t>
      </w:r>
      <w:r w:rsidRPr="006A34C8">
        <w:rPr>
          <w:rFonts w:ascii="Cambria" w:hAnsi="Cambria"/>
          <w:sz w:val="28"/>
          <w:szCs w:val="28"/>
        </w:rPr>
        <w:t>a data de sua publicação</w:t>
      </w:r>
      <w:r>
        <w:rPr>
          <w:rFonts w:ascii="Cambria" w:hAnsi="Cambria"/>
          <w:sz w:val="28"/>
          <w:szCs w:val="28"/>
        </w:rPr>
        <w:t>,</w:t>
      </w:r>
      <w:r w:rsidRPr="006A34C8">
        <w:rPr>
          <w:rFonts w:ascii="Cambria" w:hAnsi="Cambria"/>
          <w:sz w:val="28"/>
          <w:szCs w:val="28"/>
        </w:rPr>
        <w:t xml:space="preserve"> revogadas as disposições em contrário</w:t>
      </w:r>
      <w:r>
        <w:rPr>
          <w:rFonts w:ascii="Cambria" w:hAnsi="Cambria"/>
          <w:sz w:val="28"/>
          <w:szCs w:val="28"/>
        </w:rPr>
        <w:t>.</w:t>
      </w:r>
    </w:p>
    <w:p w:rsidR="00A003A2" w:rsidRDefault="00A003A2" w:rsidP="00A003A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Gabinete do P</w:t>
      </w:r>
      <w:r w:rsidRPr="006A34C8">
        <w:rPr>
          <w:rFonts w:ascii="Cambria" w:hAnsi="Cambria"/>
          <w:sz w:val="28"/>
          <w:szCs w:val="28"/>
        </w:rPr>
        <w:t xml:space="preserve">refeito Municipal de Marabá Paulista </w:t>
      </w:r>
      <w:r>
        <w:rPr>
          <w:rFonts w:ascii="Cambria" w:hAnsi="Cambria"/>
          <w:sz w:val="28"/>
          <w:szCs w:val="28"/>
        </w:rPr>
        <w:t>– SP, aos 18</w:t>
      </w:r>
      <w:r w:rsidRPr="006A34C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(dezoito)</w:t>
      </w:r>
      <w:r w:rsidRPr="006A34C8">
        <w:rPr>
          <w:rFonts w:ascii="Cambria" w:hAnsi="Cambria"/>
          <w:sz w:val="28"/>
          <w:szCs w:val="28"/>
        </w:rPr>
        <w:t xml:space="preserve"> dias do mês de </w:t>
      </w:r>
      <w:r>
        <w:rPr>
          <w:rFonts w:ascii="Cambria" w:hAnsi="Cambria"/>
          <w:sz w:val="28"/>
          <w:szCs w:val="28"/>
        </w:rPr>
        <w:t>abril</w:t>
      </w:r>
      <w:r w:rsidRPr="006A34C8">
        <w:rPr>
          <w:rFonts w:ascii="Cambria" w:hAnsi="Cambria"/>
          <w:sz w:val="28"/>
          <w:szCs w:val="28"/>
        </w:rPr>
        <w:t xml:space="preserve"> de 201</w:t>
      </w:r>
      <w:r>
        <w:rPr>
          <w:rFonts w:ascii="Cambria" w:hAnsi="Cambria"/>
          <w:sz w:val="28"/>
          <w:szCs w:val="28"/>
        </w:rPr>
        <w:t>8.</w:t>
      </w:r>
    </w:p>
    <w:p w:rsidR="00A003A2" w:rsidRPr="00A003A2" w:rsidRDefault="00A003A2" w:rsidP="00A003A2">
      <w:pPr>
        <w:spacing w:after="0" w:line="360" w:lineRule="auto"/>
        <w:jc w:val="both"/>
        <w:rPr>
          <w:rFonts w:ascii="Cambria" w:hAnsi="Cambria"/>
          <w:sz w:val="18"/>
          <w:szCs w:val="28"/>
        </w:rPr>
      </w:pPr>
    </w:p>
    <w:p w:rsidR="00A003A2" w:rsidRPr="00AE045E" w:rsidRDefault="00A003A2" w:rsidP="00A003A2">
      <w:pPr>
        <w:spacing w:line="360" w:lineRule="auto"/>
        <w:jc w:val="both"/>
        <w:rPr>
          <w:rFonts w:asciiTheme="majorHAnsi" w:hAnsiTheme="majorHAnsi" w:cs="MV Boli"/>
          <w:sz w:val="2"/>
          <w:szCs w:val="28"/>
        </w:rPr>
      </w:pPr>
      <w:r w:rsidRPr="00AE045E">
        <w:rPr>
          <w:rFonts w:asciiTheme="majorHAnsi" w:hAnsiTheme="majorHAnsi" w:cs="MV Boli"/>
          <w:sz w:val="28"/>
          <w:szCs w:val="28"/>
        </w:rPr>
        <w:tab/>
      </w:r>
    </w:p>
    <w:p w:rsidR="00A003A2" w:rsidRPr="00AE045E" w:rsidRDefault="00A003A2" w:rsidP="00A003A2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AE045E">
        <w:rPr>
          <w:rFonts w:ascii="Cambria" w:hAnsi="Cambria"/>
          <w:sz w:val="28"/>
          <w:szCs w:val="28"/>
        </w:rPr>
        <w:tab/>
      </w:r>
      <w:r w:rsidRPr="00AE045E">
        <w:rPr>
          <w:rFonts w:ascii="Cambria" w:hAnsi="Cambria"/>
          <w:sz w:val="28"/>
          <w:szCs w:val="28"/>
        </w:rPr>
        <w:tab/>
      </w:r>
      <w:r w:rsidRPr="00AE045E">
        <w:rPr>
          <w:rFonts w:ascii="Cambria" w:hAnsi="Cambria"/>
          <w:sz w:val="28"/>
          <w:szCs w:val="28"/>
        </w:rPr>
        <w:tab/>
      </w:r>
      <w:r w:rsidRPr="00AE045E">
        <w:rPr>
          <w:rFonts w:ascii="Cambria" w:hAnsi="Cambria"/>
          <w:sz w:val="28"/>
          <w:szCs w:val="28"/>
        </w:rPr>
        <w:tab/>
        <w:t xml:space="preserve"> </w:t>
      </w:r>
      <w:r w:rsidRPr="00AE045E">
        <w:rPr>
          <w:rFonts w:asciiTheme="majorHAnsi" w:hAnsiTheme="majorHAnsi"/>
          <w:b/>
          <w:sz w:val="28"/>
          <w:szCs w:val="28"/>
        </w:rPr>
        <w:t>MIGUEL DUARTE COSTA</w:t>
      </w:r>
    </w:p>
    <w:p w:rsidR="00A003A2" w:rsidRDefault="00A003A2" w:rsidP="00A003A2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AE045E">
        <w:rPr>
          <w:rFonts w:asciiTheme="majorHAnsi" w:hAnsiTheme="majorHAnsi"/>
          <w:b/>
          <w:sz w:val="28"/>
          <w:szCs w:val="28"/>
        </w:rPr>
        <w:tab/>
      </w:r>
      <w:r w:rsidRPr="00AE045E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AE045E">
        <w:rPr>
          <w:rFonts w:asciiTheme="majorHAnsi" w:hAnsiTheme="majorHAnsi"/>
          <w:b/>
          <w:sz w:val="28"/>
          <w:szCs w:val="28"/>
        </w:rPr>
        <w:tab/>
      </w:r>
      <w:r w:rsidRPr="00AE045E">
        <w:rPr>
          <w:rFonts w:asciiTheme="majorHAnsi" w:hAnsiTheme="majorHAnsi"/>
          <w:b/>
          <w:sz w:val="28"/>
          <w:szCs w:val="28"/>
        </w:rPr>
        <w:tab/>
      </w:r>
      <w:r w:rsidRPr="00AE045E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A003A2" w:rsidRPr="00A003A2" w:rsidRDefault="00A003A2" w:rsidP="00A003A2">
      <w:pPr>
        <w:pStyle w:val="Corpodetexto2"/>
        <w:spacing w:after="0" w:line="360" w:lineRule="auto"/>
        <w:rPr>
          <w:rFonts w:asciiTheme="majorHAnsi" w:hAnsiTheme="majorHAnsi"/>
          <w:i/>
          <w:sz w:val="16"/>
          <w:szCs w:val="28"/>
        </w:rPr>
      </w:pPr>
    </w:p>
    <w:p w:rsidR="00A003A2" w:rsidRPr="00AE045E" w:rsidRDefault="00A003A2" w:rsidP="00A003A2">
      <w:pPr>
        <w:pStyle w:val="Corpodetexto2"/>
        <w:spacing w:after="0" w:line="360" w:lineRule="auto"/>
        <w:rPr>
          <w:rFonts w:asciiTheme="majorHAnsi" w:hAnsiTheme="majorHAnsi"/>
          <w:i/>
          <w:sz w:val="10"/>
          <w:szCs w:val="28"/>
        </w:rPr>
      </w:pPr>
    </w:p>
    <w:p w:rsidR="00A003A2" w:rsidRPr="00AE045E" w:rsidRDefault="00A003A2" w:rsidP="00A003A2">
      <w:pPr>
        <w:pStyle w:val="Corpodetexto2"/>
        <w:spacing w:after="0" w:line="360" w:lineRule="auto"/>
        <w:rPr>
          <w:rFonts w:asciiTheme="majorHAnsi" w:hAnsiTheme="majorHAnsi"/>
          <w:i/>
          <w:sz w:val="2"/>
          <w:szCs w:val="28"/>
        </w:rPr>
      </w:pPr>
    </w:p>
    <w:p w:rsidR="00A003A2" w:rsidRDefault="00A003A2" w:rsidP="00A003A2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28"/>
          <w:szCs w:val="28"/>
        </w:rPr>
      </w:pPr>
      <w:r w:rsidRPr="00AE045E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AE045E">
        <w:rPr>
          <w:rFonts w:asciiTheme="majorHAnsi" w:hAnsiTheme="majorHAnsi"/>
          <w:noProof/>
          <w:sz w:val="28"/>
          <w:szCs w:val="28"/>
        </w:rPr>
        <w:tab/>
      </w:r>
    </w:p>
    <w:p w:rsidR="00A003A2" w:rsidRPr="00A003A2" w:rsidRDefault="00A003A2" w:rsidP="00A003A2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16"/>
          <w:szCs w:val="28"/>
        </w:rPr>
      </w:pPr>
    </w:p>
    <w:p w:rsidR="00A003A2" w:rsidRPr="00AE045E" w:rsidRDefault="00A003A2" w:rsidP="00A003A2">
      <w:pPr>
        <w:pStyle w:val="Corpodetexto2"/>
        <w:spacing w:after="0" w:line="360" w:lineRule="auto"/>
        <w:jc w:val="both"/>
        <w:rPr>
          <w:rFonts w:asciiTheme="majorHAnsi" w:hAnsiTheme="majorHAnsi" w:cs="MV Boli"/>
          <w:b/>
          <w:sz w:val="28"/>
          <w:szCs w:val="28"/>
        </w:rPr>
      </w:pPr>
      <w:r w:rsidRPr="00AE045E">
        <w:rPr>
          <w:rFonts w:cs="MV Boli"/>
          <w:sz w:val="28"/>
          <w:szCs w:val="28"/>
        </w:rPr>
        <w:tab/>
      </w:r>
      <w:r w:rsidRPr="00AE045E">
        <w:rPr>
          <w:rFonts w:cs="MV Boli"/>
          <w:sz w:val="28"/>
          <w:szCs w:val="28"/>
        </w:rPr>
        <w:tab/>
      </w:r>
      <w:r w:rsidRPr="00AE045E">
        <w:rPr>
          <w:rFonts w:cs="MV Boli"/>
          <w:sz w:val="28"/>
          <w:szCs w:val="28"/>
        </w:rPr>
        <w:tab/>
      </w:r>
      <w:r w:rsidRPr="00AE045E">
        <w:rPr>
          <w:rFonts w:cs="MV Boli"/>
          <w:sz w:val="28"/>
          <w:szCs w:val="28"/>
        </w:rPr>
        <w:tab/>
      </w:r>
      <w:r w:rsidRPr="00AE045E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A003A2" w:rsidRPr="00AE045E" w:rsidRDefault="00A003A2" w:rsidP="00A003A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AE045E">
        <w:rPr>
          <w:rFonts w:asciiTheme="majorHAnsi" w:hAnsiTheme="majorHAnsi" w:cs="MV Boli"/>
          <w:sz w:val="28"/>
          <w:szCs w:val="28"/>
        </w:rPr>
        <w:tab/>
      </w:r>
      <w:r w:rsidRPr="00AE045E">
        <w:rPr>
          <w:rFonts w:asciiTheme="majorHAnsi" w:hAnsiTheme="majorHAnsi" w:cs="MV Boli"/>
          <w:sz w:val="28"/>
          <w:szCs w:val="28"/>
        </w:rPr>
        <w:tab/>
      </w:r>
      <w:r w:rsidRPr="00AE045E">
        <w:rPr>
          <w:rFonts w:asciiTheme="majorHAnsi" w:hAnsiTheme="majorHAnsi" w:cs="MV Boli"/>
          <w:sz w:val="28"/>
          <w:szCs w:val="28"/>
        </w:rPr>
        <w:tab/>
      </w:r>
      <w:r w:rsidRPr="00AE045E">
        <w:rPr>
          <w:rFonts w:asciiTheme="majorHAnsi" w:hAnsiTheme="majorHAnsi" w:cs="MV Boli"/>
          <w:i/>
          <w:sz w:val="28"/>
          <w:szCs w:val="28"/>
        </w:rPr>
        <w:tab/>
        <w:t>Secretário Administrativo</w:t>
      </w:r>
    </w:p>
    <w:p w:rsidR="00A003A2" w:rsidRDefault="00A003A2" w:rsidP="00A003A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</w:p>
    <w:p w:rsidR="00A003A2" w:rsidRDefault="00A003A2" w:rsidP="00A003A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</w:p>
    <w:sectPr w:rsidR="00A003A2" w:rsidSect="00D35FF8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A4" w:rsidRDefault="002940A4">
      <w:pPr>
        <w:spacing w:after="0" w:line="240" w:lineRule="auto"/>
      </w:pPr>
      <w:r>
        <w:separator/>
      </w:r>
    </w:p>
  </w:endnote>
  <w:endnote w:type="continuationSeparator" w:id="0">
    <w:p w:rsidR="002940A4" w:rsidRDefault="0029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A4" w:rsidRDefault="002940A4">
      <w:pPr>
        <w:spacing w:after="0" w:line="240" w:lineRule="auto"/>
      </w:pPr>
      <w:r>
        <w:separator/>
      </w:r>
    </w:p>
  </w:footnote>
  <w:footnote w:type="continuationSeparator" w:id="0">
    <w:p w:rsidR="002940A4" w:rsidRDefault="0029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Ind w:w="-459" w:type="dxa"/>
      <w:tblLayout w:type="fixed"/>
      <w:tblLook w:val="04A0" w:firstRow="1" w:lastRow="0" w:firstColumn="1" w:lastColumn="0" w:noHBand="0" w:noVBand="1"/>
    </w:tblPr>
    <w:tblGrid>
      <w:gridCol w:w="2092"/>
      <w:gridCol w:w="7833"/>
    </w:tblGrid>
    <w:tr w:rsidR="006A34C8" w:rsidRPr="006872EB" w:rsidTr="005D6C4C">
      <w:trPr>
        <w:trHeight w:val="1402"/>
      </w:trPr>
      <w:tc>
        <w:tcPr>
          <w:tcW w:w="2092" w:type="dxa"/>
        </w:tcPr>
        <w:p w:rsidR="006A34C8" w:rsidRPr="006872EB" w:rsidRDefault="004605AA" w:rsidP="005D6C4C">
          <w:pPr>
            <w:rPr>
              <w:sz w:val="4"/>
            </w:rPr>
          </w:pPr>
          <w:r>
            <w:rPr>
              <w:noProof/>
              <w:color w:val="FFFF00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660DF501" wp14:editId="407D1163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1127760</wp:posOffset>
                    </wp:positionV>
                    <wp:extent cx="6038850" cy="0"/>
                    <wp:effectExtent l="0" t="19050" r="19050" b="38100"/>
                    <wp:wrapNone/>
                    <wp:docPr id="6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5pt,88.8pt" to="469.3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" o:allowincell="f" strokecolor="blue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910DDA1" wp14:editId="37133B16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1227455</wp:posOffset>
                    </wp:positionV>
                    <wp:extent cx="6038850" cy="0"/>
                    <wp:effectExtent l="0" t="19050" r="19050" b="3810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5pt,96.65pt" to="469.3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6A34C8" w:rsidRPr="000B71EE" w:rsidRDefault="004605AA" w:rsidP="005D6C4C">
          <w:pPr>
            <w:rPr>
              <w:sz w:val="2"/>
            </w:rPr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585660017" r:id="rId2"/>
            </w:object>
          </w:r>
        </w:p>
      </w:tc>
      <w:tc>
        <w:tcPr>
          <w:tcW w:w="7833" w:type="dxa"/>
        </w:tcPr>
        <w:p w:rsidR="006A34C8" w:rsidRPr="000D36AC" w:rsidRDefault="004605AA" w:rsidP="005D6C4C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6A34C8" w:rsidRPr="000D36AC" w:rsidRDefault="004605AA" w:rsidP="005D6C4C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6A34C8" w:rsidRPr="000D36AC" w:rsidRDefault="004605AA" w:rsidP="005D6C4C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Cs w:val="18"/>
              </w:rPr>
              <w:t>prefmaraba@hotmail.com</w:t>
            </w:r>
          </w:hyperlink>
        </w:p>
        <w:p w:rsidR="006A34C8" w:rsidRPr="006872EB" w:rsidRDefault="004605AA" w:rsidP="005D6C4C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DD14BF" w:rsidRPr="006A34C8" w:rsidRDefault="004605AA">
    <w:pPr>
      <w:pStyle w:val="Cabealho"/>
      <w:rPr>
        <w:sz w:val="2"/>
      </w:rPr>
    </w:pPr>
    <w:r w:rsidRPr="006A34C8">
      <w:rPr>
        <w:sz w:val="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A2"/>
    <w:rsid w:val="002778E1"/>
    <w:rsid w:val="002940A4"/>
    <w:rsid w:val="004605AA"/>
    <w:rsid w:val="00791E51"/>
    <w:rsid w:val="00A003A2"/>
    <w:rsid w:val="00BE2EAF"/>
    <w:rsid w:val="00D74926"/>
    <w:rsid w:val="00E10F84"/>
    <w:rsid w:val="00F7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A2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03A2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A003A2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003A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A003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003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A2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03A2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A003A2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003A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A003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003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4</cp:revision>
  <cp:lastPrinted>2018-04-19T19:20:00Z</cp:lastPrinted>
  <dcterms:created xsi:type="dcterms:W3CDTF">2018-04-19T16:15:00Z</dcterms:created>
  <dcterms:modified xsi:type="dcterms:W3CDTF">2018-04-19T19:20:00Z</dcterms:modified>
</cp:coreProperties>
</file>